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A11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лешенская ош\Desktop\2016-04-0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енская ош\Desktop\2016-04-07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11" w:rsidRDefault="00C31A11"/>
    <w:p w:rsidR="00C31A11" w:rsidRDefault="00C31A11"/>
    <w:p w:rsidR="00C31A11" w:rsidRDefault="00C31A11"/>
    <w:p w:rsidR="00C31A11" w:rsidRDefault="00C31A11" w:rsidP="00C31A11">
      <w:pPr>
        <w:numPr>
          <w:ilvl w:val="0"/>
          <w:numId w:val="1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квалификации педагогических кадров в работе со способными детьми.</w:t>
      </w:r>
    </w:p>
    <w:p w:rsidR="00C31A11" w:rsidRDefault="00C31A11" w:rsidP="00C31A11">
      <w:pPr>
        <w:numPr>
          <w:ilvl w:val="0"/>
          <w:numId w:val="1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новых педагогических технологий в работе со способными детьми. 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</w:p>
    <w:p w:rsidR="00C31A11" w:rsidRDefault="00C31A11" w:rsidP="00C31A11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Организация  работы со способными детьми</w:t>
      </w:r>
    </w:p>
    <w:p w:rsidR="00C31A11" w:rsidRDefault="00C31A11" w:rsidP="00C31A11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работы должна  включать в себя:</w:t>
      </w:r>
    </w:p>
    <w:p w:rsidR="00C31A11" w:rsidRDefault="00C31A11" w:rsidP="00C31A11">
      <w:pPr>
        <w:pStyle w:val="2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Технология выявления способных детей</w:t>
      </w:r>
    </w:p>
    <w:p w:rsidR="00C31A11" w:rsidRDefault="00C31A11" w:rsidP="00C31A11">
      <w:pPr>
        <w:pStyle w:val="2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Комплексная поддержка способных детей.</w:t>
      </w:r>
    </w:p>
    <w:p w:rsidR="00C31A11" w:rsidRDefault="00C31A11" w:rsidP="00C31A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способных детей</w:t>
      </w:r>
    </w:p>
    <w:p w:rsidR="00C31A11" w:rsidRDefault="00C31A11" w:rsidP="00C31A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 работы со способными детьми</w:t>
      </w:r>
    </w:p>
    <w:p w:rsidR="00C31A11" w:rsidRDefault="00C31A11" w:rsidP="00C31A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за осуществлением работы со способными  детьми.</w:t>
      </w:r>
    </w:p>
    <w:p w:rsidR="00C31A11" w:rsidRDefault="00C31A11" w:rsidP="00C31A1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III.</w:t>
      </w:r>
      <w:r>
        <w:rPr>
          <w:rFonts w:ascii="Times New Roman" w:hAnsi="Times New Roman"/>
          <w:b/>
          <w:sz w:val="24"/>
          <w:szCs w:val="24"/>
        </w:rPr>
        <w:t>Содержание работы</w:t>
      </w:r>
      <w:r>
        <w:rPr>
          <w:rFonts w:ascii="Times New Roman" w:hAnsi="Times New Roman"/>
          <w:sz w:val="24"/>
          <w:szCs w:val="24"/>
        </w:rPr>
        <w:t>.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программы должно явиться руководством к действию по реализации работы со способными детьми  МБОУ «Алешенская ООШ», направленной на развитие и поддержку способных детей. Программа   содержит  основные направления, ориентированные на всех способных детей. В реализации  Программы будут принимать участие три  группы : </w:t>
      </w:r>
    </w:p>
    <w:p w:rsidR="00C31A11" w:rsidRDefault="00C31A11" w:rsidP="00C31A11">
      <w:pPr>
        <w:numPr>
          <w:ilvl w:val="0"/>
          <w:numId w:val="3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</w:t>
      </w:r>
    </w:p>
    <w:p w:rsidR="00C31A11" w:rsidRDefault="00C31A11" w:rsidP="00C31A11">
      <w:pPr>
        <w:numPr>
          <w:ilvl w:val="0"/>
          <w:numId w:val="3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</w:t>
      </w:r>
    </w:p>
    <w:p w:rsidR="00C31A11" w:rsidRDefault="00C31A11" w:rsidP="00C31A11">
      <w:pPr>
        <w:numPr>
          <w:ilvl w:val="0"/>
          <w:numId w:val="3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программы: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Выявление и диагностика способности</w:t>
      </w:r>
      <w:r>
        <w:rPr>
          <w:rFonts w:ascii="Times New Roman" w:hAnsi="Times New Roman"/>
          <w:sz w:val="24"/>
          <w:szCs w:val="24"/>
        </w:rPr>
        <w:t xml:space="preserve">  – проблема чрезвычайно сложная и, прежде всего, потому что способность  есть не одна способность, а комплекс способностей и качеств, образующий  неповторимый «букет». Ставя задачу по выявлению способностей, нужно четко представлять какие именно способности необходимо выявлять:</w:t>
      </w:r>
    </w:p>
    <w:p w:rsidR="00C31A11" w:rsidRDefault="00C31A11" w:rsidP="00C31A11">
      <w:pPr>
        <w:numPr>
          <w:ilvl w:val="0"/>
          <w:numId w:val="4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целостное образование</w:t>
      </w:r>
    </w:p>
    <w:p w:rsidR="00C31A11" w:rsidRDefault="00C31A11" w:rsidP="00C31A11">
      <w:pPr>
        <w:numPr>
          <w:ilvl w:val="0"/>
          <w:numId w:val="4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ряд отдельных способностей</w:t>
      </w:r>
    </w:p>
    <w:p w:rsidR="00C31A11" w:rsidRDefault="00C31A11" w:rsidP="00C31A11">
      <w:pPr>
        <w:numPr>
          <w:ilvl w:val="0"/>
          <w:numId w:val="4"/>
        </w:numPr>
        <w:tabs>
          <w:tab w:val="clear" w:pos="360"/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взятая способность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Необходимо предпринять комплексную</w:t>
      </w:r>
      <w:r>
        <w:rPr>
          <w:rFonts w:ascii="Times New Roman" w:hAnsi="Times New Roman"/>
          <w:sz w:val="24"/>
          <w:szCs w:val="24"/>
        </w:rPr>
        <w:t xml:space="preserve"> систему поиска по выявлению, диагностики и отбора  способных детей. Данная система должна включать:</w:t>
      </w:r>
    </w:p>
    <w:p w:rsidR="00C31A11" w:rsidRDefault="00C31A11" w:rsidP="00C31A11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сигнальной информации о способных детях, исходящей от родителей, педагогов, знакомых.</w:t>
      </w:r>
    </w:p>
    <w:p w:rsidR="00C31A11" w:rsidRDefault="00C31A11" w:rsidP="00C31A11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информации, свидетельствующей об успехах ребенка (конкурсы, олимпиады, соревнования, публикации и т.д.)</w:t>
      </w:r>
    </w:p>
    <w:p w:rsidR="00C31A11" w:rsidRDefault="00C31A11" w:rsidP="00C31A11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выявленных детей  в банк данных  ОУ</w:t>
      </w:r>
    </w:p>
    <w:p w:rsidR="00C31A11" w:rsidRDefault="00C31A11" w:rsidP="00C31A11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Диагностику способности</w:t>
      </w:r>
    </w:p>
    <w:p w:rsidR="00C31A11" w:rsidRDefault="00C31A11" w:rsidP="00C31A11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способных детей:</w:t>
      </w:r>
    </w:p>
    <w:p w:rsidR="00C31A11" w:rsidRDefault="00C31A11" w:rsidP="00C31A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способности</w:t>
      </w:r>
    </w:p>
    <w:p w:rsidR="00C31A11" w:rsidRDefault="00C31A11" w:rsidP="00C31A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Талантливые дети с ярко выраженными специальными способностями.</w:t>
      </w:r>
    </w:p>
    <w:p w:rsidR="00C31A11" w:rsidRDefault="00C31A11" w:rsidP="00C31A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Потенциально способные дети, чьи способности будут раскрываться в будущем.</w:t>
      </w:r>
    </w:p>
    <w:p w:rsidR="00C31A11" w:rsidRDefault="00C31A11" w:rsidP="00C31A11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Поддержка</w:t>
      </w:r>
      <w:r>
        <w:rPr>
          <w:rFonts w:ascii="Times New Roman" w:hAnsi="Times New Roman"/>
          <w:sz w:val="24"/>
          <w:szCs w:val="24"/>
        </w:rPr>
        <w:t xml:space="preserve"> включает следующие виды поддержки: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и воспитательная поддержка. Ребенок в школе должен получить прежде всего  качественное базовое образование; усвоить нравственные и художественные ценности, быть физически и психологически развитым,  здоровым. </w:t>
      </w:r>
      <w:r>
        <w:rPr>
          <w:rFonts w:ascii="Times New Roman" w:hAnsi="Times New Roman"/>
          <w:sz w:val="24"/>
          <w:szCs w:val="24"/>
        </w:rPr>
        <w:lastRenderedPageBreak/>
        <w:t>Образовательное учреждение должно помочь ребенку в выборе занятий по интересам, способностям (факультативы, кружки, секции, исследовательская деятельность,  студии),  дополнительному  образованию, где ребенок может проявить свои способности. Школьные педагоги должны помочь способным детям найти свое место в социуме.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Учебно-методическая поддержка может быть оказана в усвоении учащимися методики исследования научных и социальных проблем.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поддержка важна в условиях нарождающегося информационного общества.   Она включает все информационных технологий, в которых нуждаются способные дети. Они должны научиться пользоваться библиотечными каталогами, компьютером, Интернетом, аудио и видео носителями, ориентироваться  в периодике, справочной и специальной литературой, отбирая ценные для них сведения.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поддержка.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поддержка</w:t>
      </w:r>
    </w:p>
    <w:p w:rsidR="00C31A11" w:rsidRDefault="00C31A11" w:rsidP="00C31A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способных детей.</w:t>
      </w:r>
    </w:p>
    <w:p w:rsidR="00C31A11" w:rsidRDefault="00C31A11" w:rsidP="00C3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A11" w:rsidRDefault="00C31A11" w:rsidP="00C31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в работе со способными</w:t>
      </w:r>
      <w:r>
        <w:rPr>
          <w:rFonts w:ascii="Times New Roman" w:hAnsi="Times New Roman"/>
          <w:sz w:val="24"/>
          <w:szCs w:val="24"/>
        </w:rPr>
        <w:t xml:space="preserve"> детьми важная составляющая часть Программы. </w:t>
      </w:r>
    </w:p>
    <w:p w:rsidR="00C31A11" w:rsidRDefault="00C31A11" w:rsidP="00C31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Важной составляющей частью является </w:t>
      </w:r>
      <w:r>
        <w:rPr>
          <w:rFonts w:ascii="Times New Roman" w:hAnsi="Times New Roman"/>
          <w:i/>
          <w:sz w:val="24"/>
          <w:szCs w:val="24"/>
        </w:rPr>
        <w:t xml:space="preserve">материально – техническое обеспечение. </w:t>
      </w:r>
      <w:r>
        <w:rPr>
          <w:rFonts w:ascii="Times New Roman" w:hAnsi="Times New Roman"/>
          <w:sz w:val="24"/>
          <w:szCs w:val="24"/>
        </w:rPr>
        <w:t xml:space="preserve"> Предоставление учащимся спортивных залов, комплексных мастерских, информационно-познавательного центра, компьютерного класса, </w:t>
      </w:r>
    </w:p>
    <w:p w:rsidR="00C31A11" w:rsidRDefault="00C31A11" w:rsidP="00C31A1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Программное обеспечение</w:t>
      </w:r>
    </w:p>
    <w:p w:rsidR="00C31A11" w:rsidRDefault="00C31A11" w:rsidP="00C31A11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со способными детьми должна опираться на имеющийся в ОУ учебно-методический комплекс, наборы энциклопедического материала, мультимедиа программы, связь с библиотеками района и города.</w:t>
      </w:r>
    </w:p>
    <w:p w:rsidR="00C31A11" w:rsidRDefault="00C31A11" w:rsidP="00C31A1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Повышение педагогической компетентности учителей</w:t>
      </w:r>
    </w:p>
    <w:p w:rsidR="00C31A11" w:rsidRDefault="00C31A11" w:rsidP="00C31A11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Педагогам школы необходимо постоянно совершенствовать свои знания через работу над повышением самообразования, курсовую подготовку, обменом опыта с  коллегами своей школы и школ района. </w:t>
      </w:r>
    </w:p>
    <w:p w:rsidR="00C31A11" w:rsidRDefault="00C31A11" w:rsidP="00C31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Информирование о творческих и исследовательских</w:t>
      </w:r>
      <w:r>
        <w:rPr>
          <w:rFonts w:ascii="Times New Roman" w:hAnsi="Times New Roman"/>
          <w:sz w:val="24"/>
          <w:szCs w:val="24"/>
        </w:rPr>
        <w:t xml:space="preserve"> достижениях  способных учащихся должно осуществляться  через публикацию  работ в прессе, на ученических  школьных , районных и краевых, конференциях, через участие в олимпиадных работах любого уровня, издание сборников,  школьных газет, на родительских собраниях. </w:t>
      </w:r>
    </w:p>
    <w:p w:rsidR="00C31A11" w:rsidRDefault="00C31A11" w:rsidP="00C31A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 за осуществлением работы со способными  детьми</w:t>
      </w:r>
    </w:p>
    <w:p w:rsidR="00C31A11" w:rsidRDefault="00C31A11" w:rsidP="00C31A11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Контроль за осуществлением программы осуществляет администрация школы  и  методический совет школы. Составляется план работы, назначаются ответственные  за проведение мероприятий. </w:t>
      </w:r>
    </w:p>
    <w:p w:rsidR="00C31A11" w:rsidRDefault="00C31A11" w:rsidP="00C31A11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по реализации Программы можно разделить на две группы:</w:t>
      </w:r>
    </w:p>
    <w:p w:rsidR="00C31A11" w:rsidRDefault="00C31A11" w:rsidP="00C31A11">
      <w:pPr>
        <w:numPr>
          <w:ilvl w:val="0"/>
          <w:numId w:val="8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Количественные  показатели:</w:t>
      </w:r>
      <w:r>
        <w:rPr>
          <w:rFonts w:ascii="Times New Roman" w:hAnsi="Times New Roman"/>
          <w:sz w:val="24"/>
          <w:szCs w:val="24"/>
        </w:rPr>
        <w:t xml:space="preserve"> количество выявленных детей, победители, призеры олимпиад, конкурсов. Количественные показатели дают статистику, свидетельствуют о росте способных детей в ОУ.</w:t>
      </w:r>
    </w:p>
    <w:p w:rsidR="00C31A11" w:rsidRPr="00C31A11" w:rsidRDefault="00C31A11" w:rsidP="00C31A11">
      <w:pPr>
        <w:numPr>
          <w:ilvl w:val="0"/>
          <w:numId w:val="8"/>
        </w:numPr>
        <w:tabs>
          <w:tab w:val="num" w:pos="420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Качественные показатели:</w:t>
      </w:r>
      <w:r>
        <w:rPr>
          <w:rFonts w:ascii="Times New Roman" w:hAnsi="Times New Roman"/>
          <w:sz w:val="24"/>
          <w:szCs w:val="24"/>
        </w:rPr>
        <w:t xml:space="preserve"> повышение качества исследовательских  и творческих работ, удовлетворенность своими достижениями  способных детей и их родителей, удовлетворенность педагогического коллектива школы.</w:t>
      </w:r>
    </w:p>
    <w:sectPr w:rsidR="00C31A11" w:rsidRPr="00C3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CD3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E87D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401C0E"/>
    <w:multiLevelType w:val="singleLevel"/>
    <w:tmpl w:val="F9B64B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abstractNum w:abstractNumId="3">
    <w:nsid w:val="50E65A77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46E5A74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67C28D4"/>
    <w:multiLevelType w:val="singleLevel"/>
    <w:tmpl w:val="1F4CE8F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ucida Sans Unicode" w:hAnsi="BookmanCTT" w:cs="Times New Roman" w:hint="default"/>
      </w:rPr>
    </w:lvl>
  </w:abstractNum>
  <w:abstractNum w:abstractNumId="6">
    <w:nsid w:val="5C5C0B09"/>
    <w:multiLevelType w:val="singleLevel"/>
    <w:tmpl w:val="1F4CE8F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ucida Sans Unicode" w:hAnsi="BookmanCTT" w:cs="Times New Roman" w:hint="default"/>
      </w:rPr>
    </w:lvl>
  </w:abstractNum>
  <w:abstractNum w:abstractNumId="7">
    <w:nsid w:val="75CB2E2C"/>
    <w:multiLevelType w:val="hybridMultilevel"/>
    <w:tmpl w:val="2EF24B42"/>
    <w:lvl w:ilvl="0" w:tplc="730AA3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>
      <w:startOverride w:val="1"/>
    </w:lvlOverride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A11"/>
    <w:rsid w:val="00C3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11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locked/>
    <w:rsid w:val="00C31A11"/>
  </w:style>
  <w:style w:type="paragraph" w:styleId="20">
    <w:name w:val="Body Text 2"/>
    <w:basedOn w:val="a"/>
    <w:link w:val="2"/>
    <w:rsid w:val="00C31A11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C31A11"/>
  </w:style>
  <w:style w:type="character" w:customStyle="1" w:styleId="22">
    <w:name w:val="Основной текст с отступом 2 Знак"/>
    <w:basedOn w:val="a0"/>
    <w:link w:val="23"/>
    <w:locked/>
    <w:rsid w:val="00C31A11"/>
  </w:style>
  <w:style w:type="paragraph" w:styleId="23">
    <w:name w:val="Body Text Indent 2"/>
    <w:basedOn w:val="a"/>
    <w:link w:val="22"/>
    <w:rsid w:val="00C31A1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C3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Алешенская ош</dc:creator>
  <cp:keywords/>
  <dc:description/>
  <cp:lastModifiedBy>Алешенская ош</cp:lastModifiedBy>
  <cp:revision>2</cp:revision>
  <dcterms:created xsi:type="dcterms:W3CDTF">2016-04-07T13:05:00Z</dcterms:created>
  <dcterms:modified xsi:type="dcterms:W3CDTF">2016-04-07T13:05:00Z</dcterms:modified>
</cp:coreProperties>
</file>